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Play" w:cs="Play" w:eastAsia="Play" w:hAnsi="Play"/>
          <w:b w:val="1"/>
        </w:rPr>
      </w:pPr>
      <w:r w:rsidDel="00000000" w:rsidR="00000000" w:rsidRPr="00000000">
        <w:rPr>
          <w:rFonts w:ascii="Sharp Sans" w:cs="Sharp Sans" w:eastAsia="Sharp Sans" w:hAnsi="Sharp Sans"/>
          <w:color w:val="9ea2a2"/>
          <w:rtl w:val="0"/>
        </w:rPr>
        <w:t xml:space="preserve">TISKOVÁ ZPRÁVA</w:t>
      </w:r>
      <w:r w:rsidDel="00000000" w:rsidR="00000000" w:rsidRPr="00000000">
        <w:rPr>
          <w:rtl w:val="0"/>
        </w:rPr>
      </w:r>
    </w:p>
    <w:p w:rsidR="00000000" w:rsidDel="00000000" w:rsidP="00000000" w:rsidRDefault="00000000" w:rsidRPr="00000000" w14:paraId="00000002">
      <w:pPr>
        <w:spacing w:after="240" w:before="240" w:lineRule="auto"/>
        <w:jc w:val="center"/>
        <w:rPr>
          <w:rFonts w:ascii="Play" w:cs="Play" w:eastAsia="Play" w:hAnsi="Play"/>
          <w:b w:val="1"/>
        </w:rPr>
      </w:pPr>
      <w:r w:rsidDel="00000000" w:rsidR="00000000" w:rsidRPr="00000000">
        <w:rPr>
          <w:rFonts w:ascii="Play" w:cs="Play" w:eastAsia="Play" w:hAnsi="Play"/>
          <w:b w:val="1"/>
          <w:rtl w:val="0"/>
        </w:rPr>
        <w:t xml:space="preserve">ZMĚNY VE VEDENÍ SPRÁVNÍ A DOZORČÍ RADY ASPEN INSTITUTE CE</w:t>
      </w:r>
    </w:p>
    <w:p w:rsidR="00000000" w:rsidDel="00000000" w:rsidP="00000000" w:rsidRDefault="00000000" w:rsidRPr="00000000" w14:paraId="00000003">
      <w:pPr>
        <w:spacing w:after="240" w:before="240" w:lineRule="auto"/>
        <w:rPr>
          <w:rFonts w:ascii="Play" w:cs="Play" w:eastAsia="Play" w:hAnsi="Play"/>
          <w:strike w:val="1"/>
          <w:sz w:val="22"/>
          <w:szCs w:val="22"/>
          <w:shd w:fill="f4cccc" w:val="clear"/>
        </w:rPr>
      </w:pPr>
      <w:r w:rsidDel="00000000" w:rsidR="00000000" w:rsidRPr="00000000">
        <w:rPr>
          <w:rFonts w:ascii="Play" w:cs="Play" w:eastAsia="Play" w:hAnsi="Play"/>
          <w:b w:val="1"/>
          <w:sz w:val="22"/>
          <w:szCs w:val="22"/>
          <w:rtl w:val="0"/>
        </w:rPr>
        <w:t xml:space="preserve">Praha, </w:t>
      </w:r>
      <w:r w:rsidDel="00000000" w:rsidR="00000000" w:rsidRPr="00000000">
        <w:rPr>
          <w:rFonts w:ascii="Play" w:cs="Play" w:eastAsia="Play" w:hAnsi="Play"/>
          <w:b w:val="1"/>
          <w:sz w:val="22"/>
          <w:szCs w:val="22"/>
          <w:rtl w:val="0"/>
        </w:rPr>
        <w:t xml:space="preserve">1. února 2022</w:t>
      </w:r>
      <w:r w:rsidDel="00000000" w:rsidR="00000000" w:rsidRPr="00000000">
        <w:rPr>
          <w:rFonts w:ascii="Play" w:cs="Play" w:eastAsia="Play" w:hAnsi="Play"/>
          <w:b w:val="1"/>
          <w:sz w:val="22"/>
          <w:szCs w:val="22"/>
          <w:rtl w:val="0"/>
        </w:rPr>
        <w:t xml:space="preserve"> – </w:t>
      </w:r>
      <w:r w:rsidDel="00000000" w:rsidR="00000000" w:rsidRPr="00000000">
        <w:rPr>
          <w:rFonts w:ascii="Play" w:cs="Play" w:eastAsia="Play" w:hAnsi="Play"/>
          <w:sz w:val="22"/>
          <w:szCs w:val="22"/>
          <w:rtl w:val="0"/>
        </w:rPr>
        <w:t xml:space="preserve">Po téměř desetiletém působení se k 31. 12. 2021 rozhodl ukončit své působení ve správní radě Aspen Institute CE zakladatel a čestný předseda správní rady </w:t>
      </w:r>
      <w:r w:rsidDel="00000000" w:rsidR="00000000" w:rsidRPr="00000000">
        <w:rPr>
          <w:rFonts w:ascii="Play" w:cs="Play" w:eastAsia="Play" w:hAnsi="Play"/>
          <w:b w:val="1"/>
          <w:sz w:val="22"/>
          <w:szCs w:val="22"/>
          <w:rtl w:val="0"/>
        </w:rPr>
        <w:t xml:space="preserve">Ivan Hodáč</w:t>
      </w:r>
      <w:r w:rsidDel="00000000" w:rsidR="00000000" w:rsidRPr="00000000">
        <w:rPr>
          <w:rFonts w:ascii="Play" w:cs="Play" w:eastAsia="Play" w:hAnsi="Play"/>
          <w:sz w:val="22"/>
          <w:szCs w:val="22"/>
          <w:rtl w:val="0"/>
        </w:rPr>
        <w:t xml:space="preserve">. Od nového roku po Ivanu Hodáčovi přebírá předsednictví </w:t>
      </w:r>
      <w:r w:rsidDel="00000000" w:rsidR="00000000" w:rsidRPr="00000000">
        <w:rPr>
          <w:rFonts w:ascii="Play" w:cs="Play" w:eastAsia="Play" w:hAnsi="Play"/>
          <w:b w:val="1"/>
          <w:sz w:val="22"/>
          <w:szCs w:val="22"/>
          <w:rtl w:val="0"/>
        </w:rPr>
        <w:t xml:space="preserve">Pavel Řehák</w:t>
      </w:r>
      <w:r w:rsidDel="00000000" w:rsidR="00000000" w:rsidRPr="00000000">
        <w:rPr>
          <w:rFonts w:ascii="Play" w:cs="Play" w:eastAsia="Play" w:hAnsi="Play"/>
          <w:sz w:val="22"/>
          <w:szCs w:val="22"/>
          <w:rtl w:val="0"/>
        </w:rPr>
        <w:t xml:space="preserve">. </w:t>
      </w:r>
      <w:r w:rsidDel="00000000" w:rsidR="00000000" w:rsidRPr="00000000">
        <w:rPr>
          <w:rFonts w:ascii="Play" w:cs="Play" w:eastAsia="Play" w:hAnsi="Play"/>
          <w:sz w:val="22"/>
          <w:szCs w:val="22"/>
          <w:rtl w:val="0"/>
        </w:rPr>
        <w:t xml:space="preserve">Ivan Hodáč bude i nadále aktivně </w:t>
      </w:r>
      <w:r w:rsidDel="00000000" w:rsidR="00000000" w:rsidRPr="00000000">
        <w:rPr>
          <w:rFonts w:ascii="Play" w:cs="Play" w:eastAsia="Play" w:hAnsi="Play"/>
          <w:sz w:val="22"/>
          <w:szCs w:val="22"/>
          <w:rtl w:val="0"/>
        </w:rPr>
        <w:t xml:space="preserve">Institut</w:t>
      </w:r>
      <w:r w:rsidDel="00000000" w:rsidR="00000000" w:rsidRPr="00000000">
        <w:rPr>
          <w:rFonts w:ascii="Play" w:cs="Play" w:eastAsia="Play" w:hAnsi="Play"/>
          <w:sz w:val="22"/>
          <w:szCs w:val="22"/>
          <w:rtl w:val="0"/>
        </w:rPr>
        <w:t xml:space="preserve"> podporovat ze své nové role předsedy dozorčí rady, do které byl zvolen ke dni 1. 2. 2022.  </w:t>
      </w:r>
      <w:r w:rsidDel="00000000" w:rsidR="00000000" w:rsidRPr="00000000">
        <w:rPr>
          <w:rtl w:val="0"/>
        </w:rPr>
      </w:r>
    </w:p>
    <w:p w:rsidR="00000000" w:rsidDel="00000000" w:rsidP="00000000" w:rsidRDefault="00000000" w:rsidRPr="00000000" w14:paraId="00000004">
      <w:pPr>
        <w:spacing w:after="240" w:before="240" w:lineRule="auto"/>
        <w:rPr>
          <w:rFonts w:ascii="Play" w:cs="Play" w:eastAsia="Play" w:hAnsi="Play"/>
          <w:sz w:val="22"/>
          <w:szCs w:val="22"/>
        </w:rPr>
      </w:pPr>
      <w:r w:rsidDel="00000000" w:rsidR="00000000" w:rsidRPr="00000000">
        <w:rPr>
          <w:rFonts w:ascii="Play" w:cs="Play" w:eastAsia="Play" w:hAnsi="Play"/>
          <w:i w:val="1"/>
          <w:sz w:val="22"/>
          <w:szCs w:val="22"/>
          <w:rtl w:val="0"/>
        </w:rPr>
        <w:t xml:space="preserve">„Tímto bych velice rád poděkoval Ivanu Hodáčovi za podporu a roky skvělé práce, kterou z pozice předsedy správní rady pro Aspen Institute CE odvedl. Ivan byl klíčovou osobností v přerodu Aspen Institute Prague na Aspen Institute Central Europe, podílel se vybudování silné platformy lidí napříč zeměmi střední Evropy, podporoval mladé evropské lídry a otevíral klíčová témata pro společnost, které Institut přináší. Osobně jsem upřímně rád, že se s Ivanem neloučíme</w:t>
      </w:r>
      <w:r w:rsidDel="00000000" w:rsidR="00000000" w:rsidRPr="00000000">
        <w:rPr>
          <w:rFonts w:ascii="Play" w:cs="Play" w:eastAsia="Play" w:hAnsi="Play"/>
          <w:b w:val="1"/>
          <w:i w:val="1"/>
          <w:sz w:val="22"/>
          <w:szCs w:val="22"/>
          <w:rtl w:val="0"/>
        </w:rPr>
        <w:t xml:space="preserve">,</w:t>
      </w:r>
      <w:r w:rsidDel="00000000" w:rsidR="00000000" w:rsidRPr="00000000">
        <w:rPr>
          <w:rFonts w:ascii="Play" w:cs="Play" w:eastAsia="Play" w:hAnsi="Play"/>
          <w:i w:val="1"/>
          <w:sz w:val="22"/>
          <w:szCs w:val="22"/>
          <w:rtl w:val="0"/>
        </w:rPr>
        <w:t xml:space="preserve"> a že bude i nadále s Aspen Institute CE spolupracovat. Zároveň gratuluji novému předsedovi správní rady Pavlu Řehákovi k této významné funkci, přeji mu mnoho úspěchů a těším se na naší vzájemnou spolupráci do budoucna,“</w:t>
      </w:r>
      <w:r w:rsidDel="00000000" w:rsidR="00000000" w:rsidRPr="00000000">
        <w:rPr>
          <w:rFonts w:ascii="Play" w:cs="Play" w:eastAsia="Play" w:hAnsi="Play"/>
          <w:sz w:val="22"/>
          <w:szCs w:val="22"/>
          <w:rtl w:val="0"/>
        </w:rPr>
        <w:t xml:space="preserve"> uvedl </w:t>
      </w:r>
      <w:r w:rsidDel="00000000" w:rsidR="00000000" w:rsidRPr="00000000">
        <w:rPr>
          <w:rFonts w:ascii="Play" w:cs="Play" w:eastAsia="Play" w:hAnsi="Play"/>
          <w:b w:val="1"/>
          <w:sz w:val="22"/>
          <w:szCs w:val="22"/>
          <w:rtl w:val="0"/>
        </w:rPr>
        <w:t xml:space="preserve">Milan Vašina</w:t>
      </w:r>
      <w:r w:rsidDel="00000000" w:rsidR="00000000" w:rsidRPr="00000000">
        <w:rPr>
          <w:rFonts w:ascii="Play" w:cs="Play" w:eastAsia="Play" w:hAnsi="Play"/>
          <w:sz w:val="22"/>
          <w:szCs w:val="22"/>
          <w:rtl w:val="0"/>
        </w:rPr>
        <w:t xml:space="preserve">, výkonný ředitel Aspen Institute CE. </w:t>
      </w:r>
    </w:p>
    <w:p w:rsidR="00000000" w:rsidDel="00000000" w:rsidP="00000000" w:rsidRDefault="00000000" w:rsidRPr="00000000" w14:paraId="00000005">
      <w:pPr>
        <w:spacing w:after="240" w:before="240" w:lineRule="auto"/>
        <w:rPr>
          <w:rFonts w:ascii="Play" w:cs="Play" w:eastAsia="Play" w:hAnsi="Play"/>
          <w:i w:val="1"/>
          <w:sz w:val="22"/>
          <w:szCs w:val="22"/>
          <w:shd w:fill="f4cccc" w:val="clear"/>
        </w:rPr>
      </w:pPr>
      <w:r w:rsidDel="00000000" w:rsidR="00000000" w:rsidRPr="00000000">
        <w:rPr>
          <w:rFonts w:ascii="Play" w:cs="Play" w:eastAsia="Play" w:hAnsi="Play"/>
          <w:i w:val="1"/>
          <w:sz w:val="22"/>
          <w:szCs w:val="22"/>
          <w:rtl w:val="0"/>
        </w:rPr>
        <w:t xml:space="preserve">“Jsem rád, že jsem mohl být před deseti lety u zrodu Aspen Institute ve střední Evropě, protože jsem byl silně přesvědčen, že právě  v této části světa chybí podobná instituce umožňující otevřené dialogy expertů z různých prostředí. Jsem pyšný, že jsme během několika let dosáhli našich cílů, zapojujeme a spolupracujeme s velkým množstvím expertů, mladých lidí a stali jsme se respektovanou a váženou platformou nabízející doporučení pro řešení aktuálních otázek. S Pavlem Řehákem je jméno Aspen Institutu spojeno již několik let a já osobně jsem velmi rád, že se předsednictví správní rady ujímá právě Pavel, jehož hodnoty a vize do budoucna plně rezonují s posláním této platformy. </w:t>
      </w:r>
      <w:r w:rsidDel="00000000" w:rsidR="00000000" w:rsidRPr="00000000">
        <w:rPr>
          <w:rFonts w:ascii="Play" w:cs="Play" w:eastAsia="Play" w:hAnsi="Play"/>
          <w:i w:val="1"/>
          <w:sz w:val="22"/>
          <w:szCs w:val="22"/>
          <w:rtl w:val="0"/>
        </w:rPr>
        <w:t xml:space="preserve">Pavlovi přeji mnoho úspěchů v nové roli předsedy správní rady. Věřím, že i pro něj bude tato příležitost stejně naplňující jako byla pro mě,” pronesl </w:t>
      </w:r>
      <w:r w:rsidDel="00000000" w:rsidR="00000000" w:rsidRPr="00000000">
        <w:rPr>
          <w:rFonts w:ascii="Play" w:cs="Play" w:eastAsia="Play" w:hAnsi="Play"/>
          <w:b w:val="1"/>
          <w:i w:val="1"/>
          <w:sz w:val="22"/>
          <w:szCs w:val="22"/>
          <w:rtl w:val="0"/>
        </w:rPr>
        <w:t xml:space="preserve">Ivan Hodáč</w:t>
      </w:r>
      <w:r w:rsidDel="00000000" w:rsidR="00000000" w:rsidRPr="00000000">
        <w:rPr>
          <w:rFonts w:ascii="Play" w:cs="Play" w:eastAsia="Play" w:hAnsi="Play"/>
          <w:i w:val="1"/>
          <w:sz w:val="22"/>
          <w:szCs w:val="22"/>
          <w:rtl w:val="0"/>
        </w:rPr>
        <w:t xml:space="preserve">, předseda dozorčí rady a zakladatel Aspen Institute CE.</w:t>
      </w:r>
      <w:r w:rsidDel="00000000" w:rsidR="00000000" w:rsidRPr="00000000">
        <w:rPr>
          <w:rtl w:val="0"/>
        </w:rPr>
      </w:r>
    </w:p>
    <w:p w:rsidR="00000000" w:rsidDel="00000000" w:rsidP="00000000" w:rsidRDefault="00000000" w:rsidRPr="00000000" w14:paraId="00000006">
      <w:pPr>
        <w:spacing w:after="240" w:before="240" w:lineRule="auto"/>
        <w:rPr>
          <w:rFonts w:ascii="Play" w:cs="Play" w:eastAsia="Play" w:hAnsi="Play"/>
          <w:strike w:val="1"/>
          <w:sz w:val="22"/>
          <w:szCs w:val="22"/>
        </w:rPr>
      </w:pPr>
      <w:r w:rsidDel="00000000" w:rsidR="00000000" w:rsidRPr="00000000">
        <w:rPr>
          <w:rFonts w:ascii="Play" w:cs="Play" w:eastAsia="Play" w:hAnsi="Play"/>
          <w:b w:val="1"/>
          <w:sz w:val="22"/>
          <w:szCs w:val="22"/>
          <w:rtl w:val="0"/>
        </w:rPr>
        <w:t xml:space="preserve">Ivan Hodáč</w:t>
      </w:r>
      <w:r w:rsidDel="00000000" w:rsidR="00000000" w:rsidRPr="00000000">
        <w:rPr>
          <w:rFonts w:ascii="Play" w:cs="Play" w:eastAsia="Play" w:hAnsi="Play"/>
          <w:sz w:val="22"/>
          <w:szCs w:val="22"/>
          <w:rtl w:val="0"/>
        </w:rPr>
        <w:t xml:space="preserve"> je zakladatelem a nově taktéž předsedou dozorčí rady a</w:t>
      </w:r>
      <w:r w:rsidDel="00000000" w:rsidR="00000000" w:rsidRPr="00000000">
        <w:rPr>
          <w:rFonts w:ascii="Play" w:cs="Play" w:eastAsia="Play" w:hAnsi="Play"/>
          <w:b w:val="1"/>
          <w:sz w:val="22"/>
          <w:szCs w:val="22"/>
          <w:rtl w:val="0"/>
        </w:rPr>
        <w:t xml:space="preserve"> </w:t>
      </w:r>
      <w:r w:rsidDel="00000000" w:rsidR="00000000" w:rsidRPr="00000000">
        <w:rPr>
          <w:rFonts w:ascii="Play" w:cs="Play" w:eastAsia="Play" w:hAnsi="Play"/>
          <w:sz w:val="22"/>
          <w:szCs w:val="22"/>
          <w:rtl w:val="0"/>
        </w:rPr>
        <w:t xml:space="preserve">čestným předsedou správní rady Aspen Institute Central Europe. Do října 2013 působil jako generální tajemník Evropské asociace výrobců automobilů (ACEA). Hodáč byl členem zvláštní poradní skupiny odborníků pro Evropskou komisi při jednáních o Transatlantickém obchodním a investičním partnerství (TTIP) a poradcem vlády ČR o evropských otázkách. Dříve působil také jako vedoucí kanceláře Time Warner pro Evropu, generální tajemník IFMA/IMACE, Noviny Financial Times Ivana Hodáče označily za jednu z nejvlivnějších osobností bruselské politiky.</w:t>
      </w:r>
      <w:r w:rsidDel="00000000" w:rsidR="00000000" w:rsidRPr="00000000">
        <w:rPr>
          <w:rtl w:val="0"/>
        </w:rPr>
      </w:r>
    </w:p>
    <w:p w:rsidR="00000000" w:rsidDel="00000000" w:rsidP="00000000" w:rsidRDefault="00000000" w:rsidRPr="00000000" w14:paraId="00000007">
      <w:pPr>
        <w:spacing w:after="240" w:before="240" w:lineRule="auto"/>
        <w:rPr>
          <w:rFonts w:ascii="Play" w:cs="Play" w:eastAsia="Play" w:hAnsi="Play"/>
          <w:sz w:val="22"/>
          <w:szCs w:val="22"/>
        </w:rPr>
      </w:pPr>
      <w:r w:rsidDel="00000000" w:rsidR="00000000" w:rsidRPr="00000000">
        <w:rPr>
          <w:rFonts w:ascii="Play" w:cs="Play" w:eastAsia="Play" w:hAnsi="Play"/>
          <w:b w:val="1"/>
          <w:sz w:val="22"/>
          <w:szCs w:val="22"/>
          <w:rtl w:val="0"/>
        </w:rPr>
        <w:t xml:space="preserve">Pavel Řehák</w:t>
      </w:r>
      <w:r w:rsidDel="00000000" w:rsidR="00000000" w:rsidRPr="00000000">
        <w:rPr>
          <w:rFonts w:ascii="Play" w:cs="Play" w:eastAsia="Play" w:hAnsi="Play"/>
          <w:sz w:val="22"/>
          <w:szCs w:val="22"/>
          <w:rtl w:val="0"/>
        </w:rPr>
        <w:t xml:space="preserve"> V minulosti působil jako konzultant ve společnosti McKinsey &amp; Company, dále v České pojišťovně, kde pracoval sedm let, z toho tři roky jako generální ředitel. V roce 2013 odešel z České pojišťovny a s bývalými kolegy z McKinsey založil investiční společnost Vigo Investments. V roce 2014 koupil se svými společníky českou pobočku ztrátové slovinské pojišťovny Triglav a značku Direct pojišťovna, aby pak založili zcela novou společnost. Direct pojišťovna je nyní nejrychleji rostoucí pojišťovací firmou a největším, ryze českým hráčem na trhu. V roce 2020 pomohl Pavel Řehák české vládě vyrovnat se s první vlnou pandemie Covid-19.</w:t>
      </w:r>
    </w:p>
    <w:p w:rsidR="00000000" w:rsidDel="00000000" w:rsidP="00000000" w:rsidRDefault="00000000" w:rsidRPr="00000000" w14:paraId="00000008">
      <w:pPr>
        <w:spacing w:after="240" w:before="240" w:lineRule="auto"/>
        <w:rPr>
          <w:rFonts w:ascii="Play" w:cs="Play" w:eastAsia="Play" w:hAnsi="Play"/>
          <w:sz w:val="22"/>
          <w:szCs w:val="22"/>
        </w:rPr>
      </w:pPr>
      <w:r w:rsidDel="00000000" w:rsidR="00000000" w:rsidRPr="00000000">
        <w:rPr>
          <w:rFonts w:ascii="Play" w:cs="Play" w:eastAsia="Play" w:hAnsi="Play"/>
          <w:i w:val="1"/>
          <w:sz w:val="22"/>
          <w:szCs w:val="22"/>
          <w:rtl w:val="0"/>
        </w:rPr>
        <w:t xml:space="preserve">„Platformy Aspen Institute CE si velice vážím a jsem moc rád, že mohu být její součástí</w:t>
      </w:r>
      <w:r w:rsidDel="00000000" w:rsidR="00000000" w:rsidRPr="00000000">
        <w:rPr>
          <w:rFonts w:ascii="Play" w:cs="Play" w:eastAsia="Play" w:hAnsi="Play"/>
          <w:i w:val="1"/>
          <w:sz w:val="22"/>
          <w:szCs w:val="22"/>
          <w:rtl w:val="0"/>
        </w:rPr>
        <w:t xml:space="preserve">. Je pro mě velkou ctí, přebírat předsednictví po Ivanovi Hodáčovi, jelikož si vážím nejen jeho jako významné osobnosti, ale všech výzev a cílů, kterých Ivan společně s Aspen týmem za svého působení dosáhl. Věřím, že navážu na jeho úspěchy a těším se na společné výzvy, které nás v příštích letech čekají </w:t>
      </w:r>
      <w:r w:rsidDel="00000000" w:rsidR="00000000" w:rsidRPr="00000000">
        <w:rPr>
          <w:rFonts w:ascii="Play" w:cs="Play" w:eastAsia="Play" w:hAnsi="Play"/>
          <w:i w:val="1"/>
          <w:sz w:val="22"/>
          <w:szCs w:val="22"/>
          <w:rtl w:val="0"/>
        </w:rPr>
        <w:t xml:space="preserve">“ </w:t>
      </w:r>
      <w:r w:rsidDel="00000000" w:rsidR="00000000" w:rsidRPr="00000000">
        <w:rPr>
          <w:rFonts w:ascii="Play" w:cs="Play" w:eastAsia="Play" w:hAnsi="Play"/>
          <w:sz w:val="22"/>
          <w:szCs w:val="22"/>
          <w:rtl w:val="0"/>
        </w:rPr>
        <w:t xml:space="preserve">dodal </w:t>
      </w:r>
      <w:r w:rsidDel="00000000" w:rsidR="00000000" w:rsidRPr="00000000">
        <w:rPr>
          <w:rFonts w:ascii="Play" w:cs="Play" w:eastAsia="Play" w:hAnsi="Play"/>
          <w:b w:val="1"/>
          <w:sz w:val="22"/>
          <w:szCs w:val="22"/>
          <w:rtl w:val="0"/>
        </w:rPr>
        <w:t xml:space="preserve">Pavel Řehák</w:t>
      </w:r>
      <w:r w:rsidDel="00000000" w:rsidR="00000000" w:rsidRPr="00000000">
        <w:rPr>
          <w:rFonts w:ascii="Play" w:cs="Play" w:eastAsia="Play" w:hAnsi="Play"/>
          <w:sz w:val="22"/>
          <w:szCs w:val="22"/>
          <w:rtl w:val="0"/>
        </w:rPr>
        <w:t xml:space="preserve">.</w:t>
      </w:r>
    </w:p>
    <w:p w:rsidR="00000000" w:rsidDel="00000000" w:rsidP="00000000" w:rsidRDefault="00000000" w:rsidRPr="00000000" w14:paraId="00000009">
      <w:pPr>
        <w:rPr>
          <w:rFonts w:ascii="Play" w:cs="Play" w:eastAsia="Play" w:hAnsi="Play"/>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rPr>
          <w:rFonts w:ascii="Lyon Text Regular" w:cs="Lyon Text Regular" w:eastAsia="Lyon Text Regular" w:hAnsi="Lyon Text Regular"/>
          <w:b w:val="1"/>
          <w:color w:val="9ea2a2"/>
          <w:sz w:val="20"/>
          <w:szCs w:val="20"/>
          <w:u w:val="single"/>
        </w:rPr>
      </w:pPr>
      <w:r w:rsidDel="00000000" w:rsidR="00000000" w:rsidRPr="00000000">
        <w:rPr>
          <w:rFonts w:ascii="Lyon Text Regular" w:cs="Lyon Text Regular" w:eastAsia="Lyon Text Regular" w:hAnsi="Lyon Text Regular"/>
          <w:b w:val="1"/>
          <w:color w:val="9ea2a2"/>
          <w:sz w:val="20"/>
          <w:szCs w:val="20"/>
          <w:u w:val="single"/>
          <w:rtl w:val="0"/>
        </w:rPr>
        <w:t xml:space="preserve">O Aspen Institute Central Europe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rFonts w:ascii="Lyon Text Regular" w:cs="Lyon Text Regular" w:eastAsia="Lyon Text Regular" w:hAnsi="Lyon Text Regular"/>
          <w:color w:val="9ea2a2"/>
          <w:sz w:val="20"/>
          <w:szCs w:val="20"/>
        </w:rPr>
      </w:pPr>
      <w:r w:rsidDel="00000000" w:rsidR="00000000" w:rsidRPr="00000000">
        <w:rPr>
          <w:rFonts w:ascii="Lyon Text Regular" w:cs="Lyon Text Regular" w:eastAsia="Lyon Text Regular" w:hAnsi="Lyon Text Regular"/>
          <w:color w:val="9ea2a2"/>
          <w:sz w:val="20"/>
          <w:szCs w:val="20"/>
          <w:rtl w:val="0"/>
        </w:rPr>
        <w:t xml:space="preserve">Aspen Institute Central Europe je nezávislá platforma, kde se mohou setkávat a jednat představitelé politiky a byznysu, ale také osobnosti z oblasti umění, sportu či vědy. Cílem institutu je rozvíjet mezioborovou spolupráci a podporovat mladé středoevropské lídry z různých sektorů v jejich osobním i profesním rozvoji.</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rPr>
          <w:rFonts w:ascii="Lyon Text Regular" w:cs="Lyon Text Regular" w:eastAsia="Lyon Text Regular" w:hAnsi="Lyon Text Regular"/>
          <w:b w:val="1"/>
          <w:color w:val="9ea2a2"/>
          <w:sz w:val="20"/>
          <w:szCs w:val="20"/>
          <w:u w:val="singl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rPr>
          <w:rFonts w:ascii="Lyon Text Regular" w:cs="Lyon Text Regular" w:eastAsia="Lyon Text Regular" w:hAnsi="Lyon Text Regular"/>
          <w:b w:val="1"/>
          <w:color w:val="9ea2a2"/>
          <w:sz w:val="20"/>
          <w:szCs w:val="20"/>
          <w:u w:val="single"/>
        </w:rPr>
      </w:pPr>
      <w:r w:rsidDel="00000000" w:rsidR="00000000" w:rsidRPr="00000000">
        <w:rPr>
          <w:rFonts w:ascii="Lyon Text Regular" w:cs="Lyon Text Regular" w:eastAsia="Lyon Text Regular" w:hAnsi="Lyon Text Regular"/>
          <w:b w:val="1"/>
          <w:color w:val="9ea2a2"/>
          <w:sz w:val="20"/>
          <w:szCs w:val="20"/>
          <w:u w:val="single"/>
          <w:rtl w:val="0"/>
        </w:rPr>
        <w:t xml:space="preserve">Kontakt pro média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rPr>
          <w:rFonts w:ascii="Lyon Text Regular" w:cs="Lyon Text Regular" w:eastAsia="Lyon Text Regular" w:hAnsi="Lyon Text Regular"/>
          <w:b w:val="1"/>
          <w:color w:val="9ea2a2"/>
          <w:sz w:val="20"/>
          <w:szCs w:val="20"/>
          <w:u w:val="single"/>
        </w:rPr>
      </w:pPr>
      <w:r w:rsidDel="00000000" w:rsidR="00000000" w:rsidRPr="00000000">
        <w:rPr>
          <w:rFonts w:ascii="Lyon Text Regular" w:cs="Lyon Text Regular" w:eastAsia="Lyon Text Regular" w:hAnsi="Lyon Text Regular"/>
          <w:color w:val="9ea2a2"/>
          <w:sz w:val="20"/>
          <w:szCs w:val="20"/>
          <w:rtl w:val="0"/>
        </w:rPr>
        <w:t xml:space="preserve">Jitka Rašková, mobil: 720 042 983, e-mail: </w:t>
      </w:r>
      <w:r w:rsidDel="00000000" w:rsidR="00000000" w:rsidRPr="00000000">
        <w:rPr>
          <w:rFonts w:ascii="Lyon Text Regular" w:cs="Lyon Text Regular" w:eastAsia="Lyon Text Regular" w:hAnsi="Lyon Text Regular"/>
          <w:color w:val="9ea2a2"/>
          <w:sz w:val="20"/>
          <w:szCs w:val="20"/>
          <w:u w:val="single"/>
          <w:rtl w:val="0"/>
        </w:rPr>
        <w:t xml:space="preserve">jitka.raskova@aspeninstitutece.org</w:t>
      </w:r>
      <w:r w:rsidDel="00000000" w:rsidR="00000000" w:rsidRPr="00000000">
        <w:rPr>
          <w:rFonts w:ascii="Lyon Text Regular" w:cs="Lyon Text Regular" w:eastAsia="Lyon Text Regular" w:hAnsi="Lyon Text Regular"/>
          <w:color w:val="9ea2a2"/>
          <w:sz w:val="20"/>
          <w:szCs w:val="20"/>
          <w:rtl w:val="0"/>
        </w:rPr>
        <w:t xml:space="preserve"> </w:t>
      </w:r>
      <w:r w:rsidDel="00000000" w:rsidR="00000000" w:rsidRPr="00000000">
        <w:rPr>
          <w:rtl w:val="0"/>
        </w:rPr>
      </w:r>
    </w:p>
    <w:sectPr>
      <w:headerReference r:id="rId7" w:type="default"/>
      <w:footerReference r:id="rId8" w:type="default"/>
      <w:pgSz w:h="16840" w:w="11900" w:orient="portrait"/>
      <w:pgMar w:bottom="1417" w:top="2055" w:left="1417" w:right="1417" w:header="850" w:footer="71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
    <w:embedBold w:fontKey="{00000000-0000-0000-0000-000000000000}" r:id="rId1" w:subsetted="0"/>
  </w:font>
  <w:font w:name="Sharp Sans"/>
  <w:font w:name="Lyon Text Regular"/>
  <w:font w:name="Sharp Sans No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color w:val="9ea2a2"/>
        <w:sz w:val="15"/>
        <w:szCs w:val="15"/>
      </w:rPr>
    </w:pPr>
    <w:r w:rsidDel="00000000" w:rsidR="00000000" w:rsidRPr="00000000">
      <w:rPr>
        <w:rtl w:val="0"/>
      </w:rPr>
    </w:r>
  </w:p>
  <w:p w:rsidR="00000000" w:rsidDel="00000000" w:rsidP="00000000" w:rsidRDefault="00000000" w:rsidRPr="00000000" w14:paraId="00000012">
    <w:pPr>
      <w:jc w:val="center"/>
      <w:rPr>
        <w:color w:val="9ea2a2"/>
        <w:sz w:val="15"/>
        <w:szCs w:val="15"/>
      </w:rPr>
    </w:pPr>
    <w:r w:rsidDel="00000000" w:rsidR="00000000" w:rsidRPr="00000000">
      <w:rPr>
        <w:color w:val="9ea2a2"/>
        <w:sz w:val="15"/>
        <w:szCs w:val="15"/>
        <w:rtl w:val="0"/>
      </w:rPr>
      <w:t xml:space="preserve">Aspen Institute Central Europe, Palackého 1, 110 00 Prague 1, Czech Republic</w:t>
    </w:r>
  </w:p>
  <w:p w:rsidR="00000000" w:rsidDel="00000000" w:rsidP="00000000" w:rsidRDefault="00000000" w:rsidRPr="00000000" w14:paraId="00000013">
    <w:pPr>
      <w:jc w:val="center"/>
      <w:rPr>
        <w:color w:val="9ea2a2"/>
        <w:sz w:val="15"/>
        <w:szCs w:val="15"/>
      </w:rPr>
    </w:pPr>
    <w:r w:rsidDel="00000000" w:rsidR="00000000" w:rsidRPr="00000000">
      <w:rPr>
        <w:color w:val="9ea2a2"/>
        <w:sz w:val="15"/>
        <w:szCs w:val="15"/>
        <w:rtl w:val="0"/>
      </w:rPr>
      <w:t xml:space="preserve">AspenInstituteCE.org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pos="4153"/>
        <w:tab w:val="right" w:pos="8306"/>
      </w:tabs>
      <w:jc w:val="center"/>
      <w:rPr/>
    </w:pPr>
    <w:r w:rsidDel="00000000" w:rsidR="00000000" w:rsidRPr="00000000">
      <w:rPr>
        <w:color w:val="000000"/>
      </w:rPr>
      <w:drawing>
        <wp:inline distB="0" distT="0" distL="0" distR="0">
          <wp:extent cx="1571625" cy="55245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1625" cy="55245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5587"/>
        <w:sz w:val="24"/>
        <w:szCs w:val="24"/>
        <w:lang w:val="cs-CZ"/>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Play" w:cs="Play" w:eastAsia="Play" w:hAnsi="Play"/>
      <w:sz w:val="40"/>
      <w:szCs w:val="40"/>
    </w:rPr>
  </w:style>
  <w:style w:type="paragraph" w:styleId="Heading2">
    <w:name w:val="heading 2"/>
    <w:basedOn w:val="Normal"/>
    <w:next w:val="Normal"/>
    <w:pPr>
      <w:keepNext w:val="1"/>
      <w:keepLines w:val="1"/>
      <w:spacing w:after="0" w:before="40" w:lineRule="auto"/>
    </w:pPr>
    <w:rPr>
      <w:rFonts w:ascii="Arial" w:cs="Arial" w:eastAsia="Arial" w:hAnsi="Arial"/>
      <w:b w:val="1"/>
      <w:color w:val="9ea2a2"/>
      <w:sz w:val="28"/>
      <w:szCs w:val="28"/>
    </w:rPr>
  </w:style>
  <w:style w:type="paragraph" w:styleId="Heading3">
    <w:name w:val="heading 3"/>
    <w:basedOn w:val="Normal"/>
    <w:next w:val="Normal"/>
    <w:pPr>
      <w:keepNext w:val="1"/>
      <w:keepLines w:val="1"/>
      <w:spacing w:after="0" w:before="200" w:lineRule="auto"/>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40" w:before="240" w:lineRule="auto"/>
    </w:pPr>
    <w:rPr>
      <w:rFonts w:ascii="Play" w:cs="Play" w:eastAsia="Play" w:hAnsi="Play"/>
      <w:sz w:val="52"/>
      <w:szCs w:val="52"/>
    </w:rPr>
  </w:style>
  <w:style w:type="paragraph" w:styleId="Normal" w:default="1">
    <w:name w:val="Normal"/>
    <w:qFormat w:val="1"/>
    <w:rsid w:val="00A01358"/>
  </w:style>
  <w:style w:type="paragraph" w:styleId="Heading1">
    <w:name w:val="heading 1"/>
    <w:basedOn w:val="Normal"/>
    <w:next w:val="Normal"/>
    <w:link w:val="Heading1Char"/>
    <w:uiPriority w:val="9"/>
    <w:qFormat w:val="1"/>
    <w:rsid w:val="00D54F82"/>
    <w:pPr>
      <w:keepNext w:val="1"/>
      <w:keepLines w:val="1"/>
      <w:spacing w:after="0" w:before="240"/>
      <w:outlineLvl w:val="0"/>
    </w:pPr>
    <w:rPr>
      <w:rFonts w:ascii="Noe Display Black" w:hAnsi="Noe Display Black" w:cstheme="majorBidi" w:eastAsiaTheme="majorEastAsia"/>
      <w:sz w:val="40"/>
      <w:szCs w:val="32"/>
    </w:rPr>
  </w:style>
  <w:style w:type="paragraph" w:styleId="Heading2">
    <w:name w:val="heading 2"/>
    <w:basedOn w:val="Normal"/>
    <w:next w:val="Normal"/>
    <w:link w:val="Heading2Char"/>
    <w:uiPriority w:val="9"/>
    <w:semiHidden w:val="1"/>
    <w:unhideWhenUsed w:val="1"/>
    <w:qFormat w:val="1"/>
    <w:rsid w:val="00A01358"/>
    <w:pPr>
      <w:keepNext w:val="1"/>
      <w:keepLines w:val="1"/>
      <w:spacing w:after="0" w:before="40"/>
      <w:outlineLvl w:val="1"/>
    </w:pPr>
    <w:rPr>
      <w:rFonts w:ascii="Arial" w:hAnsi="Arial" w:cstheme="majorBidi" w:eastAsiaTheme="majorEastAsia"/>
      <w:b w:val="1"/>
      <w:bCs w:val="1"/>
      <w:color w:val="9ea2a2"/>
      <w:sz w:val="28"/>
      <w:szCs w:val="26"/>
    </w:rPr>
  </w:style>
  <w:style w:type="paragraph" w:styleId="Heading3">
    <w:name w:val="heading 3"/>
    <w:basedOn w:val="Normal"/>
    <w:next w:val="Normal"/>
    <w:link w:val="Heading3Char"/>
    <w:uiPriority w:val="9"/>
    <w:semiHidden w:val="1"/>
    <w:unhideWhenUsed w:val="1"/>
    <w:qFormat w:val="1"/>
    <w:rsid w:val="00D54F82"/>
    <w:pPr>
      <w:keepNext w:val="1"/>
      <w:keepLines w:val="1"/>
      <w:spacing w:after="0" w:before="200"/>
      <w:outlineLvl w:val="2"/>
    </w:pPr>
    <w:rPr>
      <w:rFonts w:cstheme="majorBidi" w:eastAsiaTheme="majorEastAsia"/>
      <w:b w:val="1"/>
      <w:bCs w:val="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D54F82"/>
    <w:pPr>
      <w:spacing w:after="240" w:before="240"/>
      <w:contextualSpacing w:val="1"/>
    </w:pPr>
    <w:rPr>
      <w:rFonts w:ascii="Noe Display Black" w:hAnsi="Noe Display Black" w:cstheme="majorBidi" w:eastAsiaTheme="majorEastAsia"/>
      <w:spacing w:val="-10"/>
      <w:kern w:val="28"/>
      <w:sz w:val="52"/>
      <w:szCs w:val="56"/>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character" w:styleId="Heading2Char" w:customStyle="1">
    <w:name w:val="Heading 2 Char"/>
    <w:basedOn w:val="DefaultParagraphFont"/>
    <w:link w:val="Heading2"/>
    <w:uiPriority w:val="9"/>
    <w:rsid w:val="00A01358"/>
    <w:rPr>
      <w:rFonts w:ascii="Arial" w:hAnsi="Arial" w:cstheme="majorBidi" w:eastAsiaTheme="majorEastAsia"/>
      <w:b w:val="1"/>
      <w:bCs w:val="1"/>
      <w:color w:val="9ea2a2"/>
      <w:sz w:val="28"/>
      <w:szCs w:val="26"/>
    </w:rPr>
  </w:style>
  <w:style w:type="character" w:styleId="Heading1Char" w:customStyle="1">
    <w:name w:val="Heading 1 Char"/>
    <w:basedOn w:val="DefaultParagraphFont"/>
    <w:link w:val="Heading1"/>
    <w:uiPriority w:val="9"/>
    <w:rsid w:val="00D54F82"/>
    <w:rPr>
      <w:rFonts w:ascii="Noe Display Black" w:hAnsi="Noe Display Black" w:cstheme="majorBidi" w:eastAsiaTheme="majorEastAsia"/>
      <w:color w:val="005587"/>
      <w:sz w:val="40"/>
      <w:szCs w:val="32"/>
    </w:rPr>
  </w:style>
  <w:style w:type="paragraph" w:styleId="Quote">
    <w:name w:val="Quote"/>
    <w:basedOn w:val="Normal"/>
    <w:next w:val="Normal"/>
    <w:link w:val="QuoteChar"/>
    <w:uiPriority w:val="29"/>
    <w:qFormat w:val="1"/>
    <w:rsid w:val="00114F6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14F68"/>
    <w:rPr>
      <w:rFonts w:ascii="Lyon Text" w:hAnsi="Lyon Text"/>
      <w:i w:val="1"/>
      <w:iCs w:val="1"/>
      <w:color w:val="404040" w:themeColor="text1" w:themeTint="0000BF"/>
    </w:rPr>
  </w:style>
  <w:style w:type="character" w:styleId="TitleChar" w:customStyle="1">
    <w:name w:val="Title Char"/>
    <w:basedOn w:val="DefaultParagraphFont"/>
    <w:link w:val="Title"/>
    <w:uiPriority w:val="10"/>
    <w:rsid w:val="00D54F82"/>
    <w:rPr>
      <w:rFonts w:ascii="Noe Display Black" w:hAnsi="Noe Display Black" w:cstheme="majorBidi" w:eastAsiaTheme="majorEastAsia"/>
      <w:color w:val="005587"/>
      <w:spacing w:val="-10"/>
      <w:kern w:val="28"/>
      <w:sz w:val="52"/>
      <w:szCs w:val="56"/>
    </w:rPr>
  </w:style>
  <w:style w:type="paragraph" w:styleId="Subtitle">
    <w:name w:val="Subtitle"/>
    <w:basedOn w:val="Normal"/>
    <w:next w:val="Normal"/>
    <w:link w:val="SubtitleChar"/>
    <w:uiPriority w:val="11"/>
    <w:qFormat w:val="1"/>
    <w:pPr>
      <w:pBdr>
        <w:top w:space="0" w:sz="0" w:val="nil"/>
        <w:left w:space="0" w:sz="0" w:val="nil"/>
        <w:bottom w:space="0" w:sz="0" w:val="nil"/>
        <w:right w:space="0" w:sz="0" w:val="nil"/>
        <w:between w:space="0" w:sz="0" w:val="nil"/>
      </w:pBdr>
      <w:spacing w:after="160"/>
    </w:pPr>
    <w:rPr>
      <w:rFonts w:ascii="Sharp Sans No2" w:cs="Sharp Sans No2" w:eastAsia="Sharp Sans No2" w:hAnsi="Sharp Sans No2"/>
      <w:b w:val="1"/>
      <w:color w:val="5a5a5a"/>
    </w:rPr>
  </w:style>
  <w:style w:type="character" w:styleId="SubtitleChar" w:customStyle="1">
    <w:name w:val="Subtitle Char"/>
    <w:basedOn w:val="DefaultParagraphFont"/>
    <w:link w:val="Subtitle"/>
    <w:uiPriority w:val="11"/>
    <w:rsid w:val="00114F68"/>
    <w:rPr>
      <w:rFonts w:ascii="Sharp Sans No2" w:hAnsi="Sharp Sans No2"/>
      <w:b w:val="1"/>
      <w:bCs w:val="1"/>
      <w:color w:val="5a5a5a" w:themeColor="text1" w:themeTint="0000A5"/>
      <w:spacing w:val="15"/>
      <w:szCs w:val="22"/>
    </w:rPr>
  </w:style>
  <w:style w:type="character" w:styleId="SubtleEmphasis">
    <w:name w:val="Subtle Emphasis"/>
    <w:basedOn w:val="DefaultParagraphFont"/>
    <w:uiPriority w:val="19"/>
    <w:qFormat w:val="1"/>
    <w:rsid w:val="00114F68"/>
    <w:rPr>
      <w:rFonts w:ascii="Lyon Text" w:hAnsi="Lyon Text"/>
      <w:b w:val="0"/>
      <w:bCs w:val="0"/>
      <w:i w:val="1"/>
      <w:iCs w:val="0"/>
      <w:color w:val="404040" w:themeColor="text1" w:themeTint="0000BF"/>
    </w:rPr>
  </w:style>
  <w:style w:type="character" w:styleId="Emphasis">
    <w:name w:val="Emphasis"/>
    <w:basedOn w:val="DefaultParagraphFont"/>
    <w:uiPriority w:val="20"/>
    <w:qFormat w:val="1"/>
    <w:rsid w:val="00114F68"/>
    <w:rPr>
      <w:rFonts w:ascii="Lyon Text Semibold" w:hAnsi="Lyon Text Semibold"/>
      <w:b w:val="1"/>
      <w:bCs w:val="1"/>
      <w:i w:val="1"/>
      <w:iCs w:val="0"/>
    </w:rPr>
  </w:style>
  <w:style w:type="paragraph" w:styleId="Header">
    <w:name w:val="header"/>
    <w:basedOn w:val="Normal"/>
    <w:link w:val="HeaderChar"/>
    <w:uiPriority w:val="99"/>
    <w:unhideWhenUsed w:val="1"/>
    <w:rsid w:val="006F704F"/>
    <w:pPr>
      <w:tabs>
        <w:tab w:val="center" w:pos="4153"/>
        <w:tab w:val="right" w:pos="8306"/>
      </w:tabs>
    </w:pPr>
  </w:style>
  <w:style w:type="character" w:styleId="HeaderChar" w:customStyle="1">
    <w:name w:val="Header Char"/>
    <w:basedOn w:val="DefaultParagraphFont"/>
    <w:link w:val="Header"/>
    <w:uiPriority w:val="99"/>
    <w:rsid w:val="006F704F"/>
    <w:rPr>
      <w:rFonts w:ascii="Lyon Text" w:hAnsi="Lyon Text"/>
    </w:rPr>
  </w:style>
  <w:style w:type="paragraph" w:styleId="Footer">
    <w:name w:val="footer"/>
    <w:basedOn w:val="Normal"/>
    <w:link w:val="FooterChar"/>
    <w:uiPriority w:val="99"/>
    <w:unhideWhenUsed w:val="1"/>
    <w:rsid w:val="006F704F"/>
    <w:pPr>
      <w:tabs>
        <w:tab w:val="center" w:pos="4153"/>
        <w:tab w:val="right" w:pos="8306"/>
      </w:tabs>
    </w:pPr>
  </w:style>
  <w:style w:type="character" w:styleId="FooterChar" w:customStyle="1">
    <w:name w:val="Footer Char"/>
    <w:basedOn w:val="DefaultParagraphFont"/>
    <w:link w:val="Footer"/>
    <w:uiPriority w:val="99"/>
    <w:rsid w:val="006F704F"/>
    <w:rPr>
      <w:rFonts w:ascii="Lyon Text" w:hAnsi="Lyon Text"/>
    </w:rPr>
  </w:style>
  <w:style w:type="paragraph" w:styleId="BalloonText">
    <w:name w:val="Balloon Text"/>
    <w:basedOn w:val="Normal"/>
    <w:link w:val="BalloonTextChar"/>
    <w:uiPriority w:val="99"/>
    <w:semiHidden w:val="1"/>
    <w:unhideWhenUsed w:val="1"/>
    <w:rsid w:val="002F21CD"/>
    <w:rPr>
      <w:rFonts w:ascii="Lucida Grande CE" w:cs="Lucida Grande CE" w:hAnsi="Lucida Grande CE"/>
      <w:sz w:val="18"/>
      <w:szCs w:val="18"/>
    </w:rPr>
  </w:style>
  <w:style w:type="character" w:styleId="BalloonTextChar" w:customStyle="1">
    <w:name w:val="Balloon Text Char"/>
    <w:basedOn w:val="DefaultParagraphFont"/>
    <w:link w:val="BalloonText"/>
    <w:uiPriority w:val="99"/>
    <w:semiHidden w:val="1"/>
    <w:rsid w:val="002F21CD"/>
    <w:rPr>
      <w:rFonts w:ascii="Lucida Grande CE" w:cs="Lucida Grande CE" w:hAnsi="Lucida Grande CE"/>
      <w:color w:val="005587"/>
      <w:sz w:val="18"/>
      <w:szCs w:val="18"/>
    </w:rPr>
  </w:style>
  <w:style w:type="character" w:styleId="Heading3Char" w:customStyle="1">
    <w:name w:val="Heading 3 Char"/>
    <w:basedOn w:val="DefaultParagraphFont"/>
    <w:link w:val="Heading3"/>
    <w:uiPriority w:val="9"/>
    <w:rsid w:val="00D54F82"/>
    <w:rPr>
      <w:rFonts w:ascii="Times New Roman" w:hAnsi="Times New Roman" w:cstheme="majorBidi" w:eastAsiaTheme="majorEastAsia"/>
      <w:b w:val="1"/>
      <w:bCs w:val="1"/>
      <w:color w:val="005587"/>
    </w:rPr>
  </w:style>
  <w:style w:type="character" w:styleId="Hyperlink">
    <w:name w:val="Hyperlink"/>
    <w:basedOn w:val="DefaultParagraphFont"/>
    <w:uiPriority w:val="99"/>
    <w:semiHidden w:val="1"/>
    <w:unhideWhenUsed w:val="1"/>
    <w:rsid w:val="00444751"/>
    <w:rPr>
      <w:color w:val="0000ff"/>
      <w:u w:val="single"/>
    </w:rPr>
  </w:style>
  <w:style w:type="character" w:styleId="Strong">
    <w:name w:val="Strong"/>
    <w:basedOn w:val="DefaultParagraphFont"/>
    <w:uiPriority w:val="22"/>
    <w:qFormat w:val="1"/>
    <w:rsid w:val="00444751"/>
    <w:rPr>
      <w:b w:val="1"/>
      <w:bCs w:val="1"/>
    </w:rPr>
  </w:style>
  <w:style w:type="character" w:styleId="CommentReference">
    <w:name w:val="annotation reference"/>
    <w:basedOn w:val="DefaultParagraphFont"/>
    <w:uiPriority w:val="99"/>
    <w:semiHidden w:val="1"/>
    <w:unhideWhenUsed w:val="1"/>
    <w:rsid w:val="00D12108"/>
    <w:rPr>
      <w:sz w:val="16"/>
      <w:szCs w:val="16"/>
    </w:rPr>
  </w:style>
  <w:style w:type="paragraph" w:styleId="CommentText">
    <w:name w:val="annotation text"/>
    <w:basedOn w:val="Normal"/>
    <w:link w:val="CommentTextChar"/>
    <w:uiPriority w:val="99"/>
    <w:semiHidden w:val="1"/>
    <w:unhideWhenUsed w:val="1"/>
    <w:rsid w:val="00D12108"/>
    <w:pPr>
      <w:spacing w:line="240" w:lineRule="auto"/>
    </w:pPr>
    <w:rPr>
      <w:sz w:val="20"/>
      <w:szCs w:val="20"/>
    </w:rPr>
  </w:style>
  <w:style w:type="character" w:styleId="CommentTextChar" w:customStyle="1">
    <w:name w:val="Comment Text Char"/>
    <w:basedOn w:val="DefaultParagraphFont"/>
    <w:link w:val="CommentText"/>
    <w:uiPriority w:val="99"/>
    <w:semiHidden w:val="1"/>
    <w:rsid w:val="00D12108"/>
    <w:rPr>
      <w:rFonts w:ascii="Times New Roman" w:hAnsi="Times New Roman"/>
      <w:color w:val="005587"/>
      <w:sz w:val="20"/>
      <w:szCs w:val="20"/>
      <w:lang w:val="cs-CZ"/>
    </w:rPr>
  </w:style>
  <w:style w:type="paragraph" w:styleId="CommentSubject">
    <w:name w:val="annotation subject"/>
    <w:basedOn w:val="CommentText"/>
    <w:next w:val="CommentText"/>
    <w:link w:val="CommentSubjectChar"/>
    <w:uiPriority w:val="99"/>
    <w:semiHidden w:val="1"/>
    <w:unhideWhenUsed w:val="1"/>
    <w:rsid w:val="00D12108"/>
    <w:rPr>
      <w:b w:val="1"/>
      <w:bCs w:val="1"/>
    </w:rPr>
  </w:style>
  <w:style w:type="character" w:styleId="CommentSubjectChar" w:customStyle="1">
    <w:name w:val="Comment Subject Char"/>
    <w:basedOn w:val="CommentTextChar"/>
    <w:link w:val="CommentSubject"/>
    <w:uiPriority w:val="99"/>
    <w:semiHidden w:val="1"/>
    <w:rsid w:val="00D12108"/>
    <w:rPr>
      <w:rFonts w:ascii="Times New Roman" w:hAnsi="Times New Roman"/>
      <w:b w:val="1"/>
      <w:bCs w:val="1"/>
      <w:color w:val="005587"/>
      <w:sz w:val="20"/>
      <w:szCs w:val="20"/>
      <w:lang w:val="cs-CZ"/>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160" w:lineRule="auto"/>
    </w:pPr>
    <w:rPr>
      <w:rFonts w:ascii="Sharp Sans No2" w:cs="Sharp Sans No2" w:eastAsia="Sharp Sans No2" w:hAnsi="Sharp Sans No2"/>
      <w:b w:val="1"/>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0FCApGBDsD9UtV9Caj+uYFot7Q==">AMUW2mVVjzeeuknP6a6INKQb91+3A1ZkXRdkdJ0KccwqIMLqjBuh3Tbm7To99+L5FjuJxQVpQjyYFZHWfHwe0gNCCStaB5s1GovdHpovAftV8QfCVWFMUnn3GZIXG2hxH+vWqu1zpNHdRxE+76hQrtirVJTaRpBu+GgJi9WnMzPw8osNnRJ+1uwUr110FoVPdCH14nss9mAyCZDYccWT1nrGiXagkcYl3BYxu8kSZkq7CCk00R7r/9NWIPJ4J7C90THLs9FWQTW7q7jFMm4Uj0yqw5kKpcZmdqsyesV7Jvr32C6tTdYl7B1CtCxSvoYQl1f/hRb+B3Tvy8FpKwnMemDIBe0Sbdc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2022-01-12T11:55:00Z</dcterms:created>
  <dc:creator>Microsoft Office User</dc:creator>
</cp:coreProperties>
</file>